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учреждение </w:t>
      </w:r>
    </w:p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 город Воронеж</w:t>
      </w:r>
    </w:p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развития образования и молодежных проектов»</w:t>
      </w:r>
    </w:p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880" w:rsidRDefault="00270880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880" w:rsidRDefault="00270880" w:rsidP="00782D0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70880" w:rsidRDefault="00270880" w:rsidP="00782D0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B688E" w:rsidRPr="002A3B17" w:rsidRDefault="003B688E" w:rsidP="003B68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17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270880" w:rsidRDefault="003B688E" w:rsidP="00BB3F84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F84"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</w:p>
    <w:p w:rsidR="003B688E" w:rsidRPr="00BB3F84" w:rsidRDefault="003B688E" w:rsidP="00BB3F84">
      <w:pPr>
        <w:widowControl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3F84">
        <w:rPr>
          <w:rFonts w:ascii="Times New Roman" w:hAnsi="Times New Roman" w:cs="Times New Roman"/>
          <w:b/>
          <w:sz w:val="32"/>
          <w:szCs w:val="32"/>
        </w:rPr>
        <w:t>«</w:t>
      </w:r>
      <w:r w:rsidR="00BB3F84" w:rsidRPr="00BB3F84">
        <w:rPr>
          <w:rFonts w:ascii="Times New Roman" w:hAnsi="Times New Roman" w:cs="Times New Roman"/>
          <w:b/>
          <w:bCs/>
          <w:sz w:val="32"/>
          <w:szCs w:val="32"/>
        </w:rPr>
        <w:t>Развитие познавательного интереса учащихся в образовательном процессе в условиях внедрения ФГОС через организацию и проведение интегрированного урока</w:t>
      </w:r>
      <w:r w:rsidRPr="00BB3F84">
        <w:rPr>
          <w:rFonts w:ascii="Times New Roman" w:hAnsi="Times New Roman" w:cs="Times New Roman"/>
          <w:b/>
          <w:sz w:val="32"/>
          <w:szCs w:val="32"/>
        </w:rPr>
        <w:t>»</w:t>
      </w:r>
      <w:r w:rsidR="00E0581C" w:rsidRPr="00E058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F84" w:rsidRDefault="003B688E" w:rsidP="00BB3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17">
        <w:rPr>
          <w:rFonts w:ascii="Times New Roman" w:hAnsi="Times New Roman" w:cs="Times New Roman"/>
          <w:b/>
          <w:sz w:val="32"/>
          <w:szCs w:val="32"/>
        </w:rPr>
        <w:t xml:space="preserve">в рамках постоянно действующего семинара  </w:t>
      </w:r>
    </w:p>
    <w:p w:rsidR="00270880" w:rsidRDefault="003B688E" w:rsidP="00BB3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B17">
        <w:rPr>
          <w:rFonts w:ascii="Times New Roman" w:hAnsi="Times New Roman" w:cs="Times New Roman"/>
          <w:b/>
          <w:sz w:val="32"/>
          <w:szCs w:val="32"/>
        </w:rPr>
        <w:t>«Учимся вместе»</w:t>
      </w:r>
      <w:r w:rsidR="00FA50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50E9" w:rsidRPr="00270880" w:rsidRDefault="00270880" w:rsidP="00BB3F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0880">
        <w:rPr>
          <w:rFonts w:ascii="Times New Roman" w:hAnsi="Times New Roman" w:cs="Times New Roman"/>
          <w:sz w:val="32"/>
          <w:szCs w:val="32"/>
        </w:rPr>
        <w:t>(</w:t>
      </w:r>
      <w:r w:rsidR="00FA50E9" w:rsidRPr="00270880">
        <w:rPr>
          <w:rFonts w:ascii="Times New Roman" w:hAnsi="Times New Roman" w:cs="Times New Roman"/>
          <w:sz w:val="32"/>
          <w:szCs w:val="32"/>
        </w:rPr>
        <w:t>для молодых педагогов</w:t>
      </w:r>
      <w:r w:rsidRPr="00270880">
        <w:rPr>
          <w:rFonts w:ascii="Times New Roman" w:hAnsi="Times New Roman" w:cs="Times New Roman"/>
          <w:sz w:val="32"/>
          <w:szCs w:val="32"/>
        </w:rPr>
        <w:t>)</w:t>
      </w:r>
      <w:r w:rsidR="000B1F55" w:rsidRPr="00270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688E" w:rsidRPr="003B688E" w:rsidRDefault="003B688E" w:rsidP="003B688E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782D0B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782D0B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000264" cy="1907497"/>
            <wp:effectExtent l="0" t="0" r="0" b="0"/>
            <wp:docPr id="2" name="Рисунок 1" descr="Эмблема без сло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9" descr="Эмблема без слов.png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4" cy="1907497"/>
                    </a:xfrm>
                    <a:prstGeom prst="rect">
                      <a:avLst/>
                    </a:prstGeom>
                    <a:blipFill dpi="0" rotWithShape="0">
                      <a:blip r:embed="rId5">
                        <a:alphaModFix amt="31000"/>
                        <a:duotone>
                          <a:prstClr val="black"/>
                          <a:schemeClr val="accent3">
                            <a:tint val="45000"/>
                            <a:satMod val="400000"/>
                          </a:schemeClr>
                        </a:duotone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80" w:rsidRDefault="00270880" w:rsidP="00782D0B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782D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 2016</w:t>
      </w: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880" w:rsidRDefault="00270880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AF9" w:rsidRPr="00945CEC" w:rsidRDefault="00F926B8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познавательного интереса учащихся в образовательном процессе в условиях внедрения ФГОС через организацию и проведение интегрированного урока</w:t>
      </w:r>
      <w:r w:rsidR="00517AF9" w:rsidRPr="00945CEC">
        <w:rPr>
          <w:rFonts w:ascii="Times New Roman" w:hAnsi="Times New Roman" w:cs="Times New Roman"/>
          <w:bCs/>
          <w:sz w:val="28"/>
          <w:szCs w:val="28"/>
        </w:rPr>
        <w:t xml:space="preserve"> стала в последнее время предметом интенсивных теоретических и практических исследований в связи с  модернизацией  системы образования и оказалась весьма продуктивной в педагогической практике. </w:t>
      </w:r>
    </w:p>
    <w:p w:rsidR="00517AF9" w:rsidRPr="00945CEC" w:rsidRDefault="00517AF9" w:rsidP="00F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EC">
        <w:rPr>
          <w:rFonts w:ascii="Times New Roman" w:hAnsi="Times New Roman" w:cs="Times New Roman"/>
          <w:bCs/>
          <w:sz w:val="28"/>
          <w:szCs w:val="28"/>
        </w:rPr>
        <w:t xml:space="preserve">Об этом  свидетельствуют: </w:t>
      </w:r>
    </w:p>
    <w:p w:rsidR="00517AF9" w:rsidRPr="00945CEC" w:rsidRDefault="00517AF9" w:rsidP="00F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EC">
        <w:rPr>
          <w:rFonts w:ascii="Times New Roman" w:hAnsi="Times New Roman" w:cs="Times New Roman"/>
          <w:bCs/>
          <w:sz w:val="28"/>
          <w:szCs w:val="28"/>
        </w:rPr>
        <w:t xml:space="preserve">- активный поиск </w:t>
      </w:r>
      <w:proofErr w:type="spellStart"/>
      <w:r w:rsidRPr="00945CEC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945CEC">
        <w:rPr>
          <w:rFonts w:ascii="Times New Roman" w:hAnsi="Times New Roman" w:cs="Times New Roman"/>
          <w:bCs/>
          <w:sz w:val="28"/>
          <w:szCs w:val="28"/>
        </w:rPr>
        <w:t xml:space="preserve">, междисциплинарных связей; </w:t>
      </w:r>
    </w:p>
    <w:p w:rsidR="00517AF9" w:rsidRPr="00945CEC" w:rsidRDefault="00517AF9" w:rsidP="00F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EC">
        <w:rPr>
          <w:rFonts w:ascii="Times New Roman" w:hAnsi="Times New Roman" w:cs="Times New Roman"/>
          <w:bCs/>
          <w:sz w:val="28"/>
          <w:szCs w:val="28"/>
        </w:rPr>
        <w:t xml:space="preserve">- использование разнообразных интегрированных форм организации  учебного процесса. </w:t>
      </w:r>
    </w:p>
    <w:p w:rsidR="00517AF9" w:rsidRDefault="002A3B17" w:rsidP="00FA50E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B17">
        <w:rPr>
          <w:rFonts w:ascii="Times New Roman" w:hAnsi="Times New Roman" w:cs="Times New Roman"/>
          <w:bCs/>
          <w:sz w:val="28"/>
          <w:szCs w:val="28"/>
        </w:rPr>
        <w:t>Плодотворной почвой для этого является учебная деятельность, как источник для целенаправленной работы мысли, развития жизненно важных свойств личности и активности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учащегося</w:t>
      </w:r>
      <w:r w:rsidRPr="002A3B17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17" w:rsidRPr="002A3B17" w:rsidRDefault="002A3B17" w:rsidP="00FA50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17">
        <w:rPr>
          <w:rFonts w:ascii="Times New Roman" w:hAnsi="Times New Roman" w:cs="Times New Roman"/>
          <w:bCs/>
          <w:sz w:val="28"/>
          <w:szCs w:val="28"/>
        </w:rPr>
        <w:t xml:space="preserve">Методической основой интегрированного подхода  являются формирование знаний об окружающем мире и его закономерностей в целом, а также установление </w:t>
      </w:r>
      <w:proofErr w:type="spellStart"/>
      <w:r w:rsidRPr="002A3B17">
        <w:rPr>
          <w:rFonts w:ascii="Times New Roman" w:hAnsi="Times New Roman" w:cs="Times New Roman"/>
          <w:bCs/>
          <w:sz w:val="28"/>
          <w:szCs w:val="28"/>
        </w:rPr>
        <w:t>внутрипредметных</w:t>
      </w:r>
      <w:proofErr w:type="spellEnd"/>
      <w:r w:rsidRPr="002A3B1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2A3B17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2A3B17">
        <w:rPr>
          <w:rFonts w:ascii="Times New Roman" w:hAnsi="Times New Roman" w:cs="Times New Roman"/>
          <w:bCs/>
          <w:sz w:val="28"/>
          <w:szCs w:val="28"/>
        </w:rPr>
        <w:t xml:space="preserve"> связей в усвоении  содержания.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связи – одна  из ступеней, можно сказать  незавершённая стадия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межпредметной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интеграции содержания образования. </w:t>
      </w:r>
    </w:p>
    <w:p w:rsidR="00E0581C" w:rsidRPr="00E0581C" w:rsidRDefault="00E0581C" w:rsidP="00E05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Почему возникли интерес  и потребность в интегрированном подходе  в образовательном процессе?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Во-первых, дети познают окружающий мир  в своём многообразии и единстве;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Во-вторых, интегрированные занятия  развивают творческий  потенциал обучающихся, побуждая их  к активному познанию окружающей действительности,  развитию логики, мышления и коммуникативных способностей;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В-третьих, форма проведения интегрированных занятий нестандартна и интересна;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В- четвертых, за счёт усиления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связей высвобождаются учебные часы для развивающей деятельности;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 - пятых, интеграция даёт возможность для самореализации, самовыражения, развития творчества  и мастерства  самого педагога.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– </w:t>
      </w:r>
      <w:r w:rsidRPr="00E0581C">
        <w:rPr>
          <w:rFonts w:ascii="Times New Roman" w:hAnsi="Times New Roman" w:cs="Times New Roman"/>
          <w:bCs/>
          <w:sz w:val="28"/>
          <w:szCs w:val="28"/>
        </w:rPr>
        <w:t>это проце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сс сбл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ижения и связи наук, состояние связанности отдельных частей в одно целое, а также процесс, ведущий к такому состоянию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Цель интеграции </w:t>
      </w:r>
      <w:r w:rsidRPr="00E0581C">
        <w:rPr>
          <w:rFonts w:ascii="Times New Roman" w:hAnsi="Times New Roman" w:cs="Times New Roman"/>
          <w:sz w:val="28"/>
          <w:szCs w:val="28"/>
        </w:rPr>
        <w:t xml:space="preserve">- 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создание у школьника целостного представления об окружающем мире,    т.е. формирование мировоззрения.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</w:t>
      </w:r>
    </w:p>
    <w:p w:rsidR="00E0581C" w:rsidRPr="00E0581C" w:rsidRDefault="00E0581C" w:rsidP="00E058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Активизирует мыслительную и учебно-познавательную деятельность.</w:t>
      </w:r>
    </w:p>
    <w:p w:rsidR="00E0581C" w:rsidRPr="00E0581C" w:rsidRDefault="00E0581C" w:rsidP="00E058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Позволяет находить новые факторы, которые подтверждают или углубляют определенные наблюдения, выводы при изучении предмета.</w:t>
      </w:r>
    </w:p>
    <w:p w:rsidR="00E0581C" w:rsidRPr="00E0581C" w:rsidRDefault="00E0581C" w:rsidP="00E058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Способствуют снятию перенапряжения и усталости.</w:t>
      </w:r>
    </w:p>
    <w:p w:rsidR="00E0581C" w:rsidRPr="00E0581C" w:rsidRDefault="00E0581C" w:rsidP="00E058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Способствуют развитию творчества учащихся.</w:t>
      </w:r>
    </w:p>
    <w:p w:rsidR="00E0581C" w:rsidRPr="00E0581C" w:rsidRDefault="00E0581C" w:rsidP="00E0581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Увеличивают информационную часть урока.</w:t>
      </w:r>
    </w:p>
    <w:p w:rsidR="00E0581C" w:rsidRPr="00E0581C" w:rsidRDefault="00E0581C" w:rsidP="00E0581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Применять полученные знания в реальных условиях.</w:t>
      </w:r>
    </w:p>
    <w:p w:rsidR="00E0581C" w:rsidRPr="00E0581C" w:rsidRDefault="00E0581C" w:rsidP="00E0581C">
      <w:pPr>
        <w:spacing w:after="0"/>
        <w:ind w:firstLine="429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 ФЗ "Об образовании в Российской Федерации " особо отмечается, что содержание образования должно обеспечивать формирование у обучающегося адекватной современному уровню и уровню образовательной программы картины мира. </w:t>
      </w: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Значит, особая роль в процессе обучения должна отводиться развитию системного мышления, умению пополнять свои знания, ориентируясь в потоке информации различной степени сложности, языковой и социально-культурной направленности.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Первостепеное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значение здесь приобретают компоненты образования, отражающие тенденции интеграции научного знания. Именно интеграция определяет сегодня стиль научного мышления и мировоззрения человека. </w:t>
      </w:r>
      <w:r w:rsidRPr="00E058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>Проблема развития познавательной активности учащихся на всех этапах развития образования была одной из актуальных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, т.к. активность является необходимым условием формирования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умственных качеств личности.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>Плодотворной почвой для этого является учебная деятельность, как источник для целенаправленной работы мысли, развития жизненно важных свойств личности и активности ребенка.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>Естественное стремление к познанию развивается в учебном процессе при его регулировании со стороны педагога и организации учебной и внеурочной деятельности школьника так, чтобы в неё вовлекались разные стороны его психической деятельности, подобно другим сферам его жизни, в беседах, играх, занятиях в семье и т.д.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Творческое отношение  к труду следует воспитывать, начиная с простейших опытов и решения задач.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>Познавательные интересы учащихся к предметам складываются из интереса к явлениям, фактам, законам и познавательная направленность ученика носит избирательный характер.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>Можно использовать такую схему воспитания у учащихся увлечения учебным предметом: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1-я стадия – от любопытства к удивлению;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lastRenderedPageBreak/>
        <w:t>2-я стадия – от удивления к активной любознательности и стремлению узнать;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3-я стадия – к прочному знанию и научному поиску </w:t>
      </w:r>
    </w:p>
    <w:p w:rsidR="00E0581C" w:rsidRPr="00E0581C" w:rsidRDefault="00E0581C" w:rsidP="00E058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>Общая классификация интегрированных занятий по способу их организации</w:t>
      </w:r>
    </w:p>
    <w:p w:rsidR="00E0581C" w:rsidRPr="00E0581C" w:rsidRDefault="00E0581C" w:rsidP="00E058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интеграция, т.е.  конструирование и проведение занятия двумя и более педагогами разных направлений деятельности </w:t>
      </w:r>
    </w:p>
    <w:p w:rsidR="00E0581C" w:rsidRPr="00E0581C" w:rsidRDefault="00E0581C" w:rsidP="00E058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внутрипредметная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интеграция, т.е. конструирование и проведение интегрированного урока одним учителем, имеющим базовую подготовку по соответствующим дисциплинам; </w:t>
      </w:r>
    </w:p>
    <w:p w:rsidR="00E0581C" w:rsidRDefault="00E0581C" w:rsidP="00E0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Интегрированным  занятием называют любое занятие  со своей структурой, если для его проведения привлекаются знания и умения  методами двух наук, других учебных предметов. </w:t>
      </w:r>
    </w:p>
    <w:p w:rsidR="00E0581C" w:rsidRPr="00E0581C" w:rsidRDefault="00E0581C" w:rsidP="00E05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Закономерности интегрированного занятия: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занятие  подчинёно  авторскому замыслу;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объединяется основной мыслью  (стержень занятия);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 занятие составляет единое целое, его этапы – это фрагменты целого;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этапы и компоненты  занятия  находятся в логико-структурной  зависимости;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отобранный дидактический материал соответствует замыслу;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цепочка сведений организована как «данное» и «новое» и отражает не только структурную, но и смысловую связанность;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 занятие  строится последовательно (соблюдается очерёдность действий,  когда сначала один педагог даёт знания и умения, а затем другой);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интегрированного занятие может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строится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 параллельно (при этом деятельность обучающихся  осуществляется  одновременно под руководством одного и другого педагога, постоянно пересекаясь в подаче знаний и умений).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Интегрированные занятия создают поле для развития творческой активности и познавательного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интереса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обучающихся в том случае, когда знания интегрируются вокруг общих для нескольких предметов проблем, особенно учитываются потребности, интересы, возможности и накопленный жизненный опыт  обучающихся.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Учебные дисциплины выступают как средство, с помощью которого обучающиеся продолжают заниматься интересующими их проблемами и темами.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Примечание: Хотя учебный процесс в этой ситуации не может быть спланирован заранее,  педагог предварительно готовит необходимые материалы и приспособления с тем, чтобы  их активизировать. 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Сам он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выполняет роль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советчика и помощника. </w:t>
      </w:r>
    </w:p>
    <w:p w:rsid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В.А. Сухомлинский, </w:t>
      </w:r>
      <w:r w:rsidRPr="00E058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размышляя над развитием ребенка, говорил: «Каждый учитель, давая предусмотренный программой круг знаний, в то же время раскрывает вторую программу – программу знаний необязательных. От единства обязательной и необязательной программы зависит интеллектуальное воспитание подростков».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Система интеграции основного и дополнительного образования помогает создать особую развивающую среду.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Воспитание ребенка в ней не сводится только к учебному труду, значительная его часть проходит за пределами урока и  строится по другим законам и правилам.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Сегодня для работы с одаренными детьми создаются специальные программы, школы во многих странах перестраиваются в сторону дифференцированного обучения.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Разрабатываются специальные комплексно-учебные программы, в рамках которых ученик может передвигаться более свободно, чем по обычной программе.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интеграция доминирует над дифференциацией. Подтверждение этому мы находим у </w:t>
      </w:r>
      <w:r w:rsidRPr="00E0581C">
        <w:rPr>
          <w:rFonts w:ascii="Times New Roman" w:hAnsi="Times New Roman" w:cs="Times New Roman"/>
          <w:b/>
          <w:bCs/>
          <w:sz w:val="28"/>
          <w:szCs w:val="28"/>
        </w:rPr>
        <w:t>Б. М.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Кедрова</w:t>
      </w:r>
      <w:proofErr w:type="spellEnd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, М. Г. 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Чепикова</w:t>
      </w:r>
      <w:proofErr w:type="spellEnd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, А. Д. Урсул и др.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Оба процесса нашли широкое отражение в школьной практике </w:t>
      </w:r>
      <w:r w:rsidRPr="00E0581C">
        <w:rPr>
          <w:rFonts w:ascii="Times New Roman" w:hAnsi="Times New Roman" w:cs="Times New Roman"/>
          <w:b/>
          <w:bCs/>
          <w:sz w:val="28"/>
          <w:szCs w:val="28"/>
        </w:rPr>
        <w:t>(В. Н. Максимова).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Основой для интеграции является теория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связей, которая в современной дидактике получает все больше и больше внимания.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Проблема 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 связей рассматривалась с различных позиций.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E0581C">
        <w:rPr>
          <w:rFonts w:ascii="Times New Roman" w:hAnsi="Times New Roman" w:cs="Times New Roman"/>
          <w:b/>
          <w:bCs/>
          <w:sz w:val="28"/>
          <w:szCs w:val="28"/>
        </w:rPr>
        <w:t>A. В. Усова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рассматривает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связи как дидактическое условие повышения научного уровня знаний, формирования научного мировоззрения, развития мышления и творческих способностей, оптимизации учебного процесса.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>И. Д. Зверев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проблему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связей выводит из дидактического принципа системности. «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связи предполагают взаимную согласованность содержания образования по различным учебным предметам, построение и отбор материала, которое определено общими целями образования, а также оптимальным учетом познавательных задач, обусловленных спецификой каждого учебного предмета».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интеграция является непременным условием процесса обучения.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Межпредметная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интеграция является условием реализации процесса формирования УУД  и формой интеграции являются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связи.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синонимичны ли понятия «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 связи» и «интеграция»?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Нет, поскольку </w:t>
      </w:r>
      <w:r w:rsidRPr="00E0581C">
        <w:rPr>
          <w:rFonts w:ascii="Times New Roman" w:hAnsi="Times New Roman" w:cs="Times New Roman"/>
          <w:bCs/>
          <w:sz w:val="28"/>
          <w:szCs w:val="28"/>
          <w:u w:val="single"/>
        </w:rPr>
        <w:t>первое является формой и принципом взаимодействия между отдельными учебными предметами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E0581C">
        <w:rPr>
          <w:rFonts w:ascii="Times New Roman" w:hAnsi="Times New Roman" w:cs="Times New Roman"/>
          <w:bCs/>
          <w:sz w:val="28"/>
          <w:szCs w:val="28"/>
          <w:u w:val="single"/>
        </w:rPr>
        <w:t>второе образует целостность, которая представляет интегральное качество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, тогда как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связи могут достигать единства различных наук для обобщения и систематизации знаний, но не представляют нового качества знаний. </w:t>
      </w:r>
    </w:p>
    <w:p w:rsidR="00E0581C" w:rsidRPr="00E0581C" w:rsidRDefault="00E0581C" w:rsidP="00E0581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познавательной активности и интереса школьников посредством 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межпредметной</w:t>
      </w:r>
      <w:proofErr w:type="spellEnd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 интеграции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необходимо решить следующие задачи:</w:t>
      </w:r>
    </w:p>
    <w:p w:rsidR="00E0581C" w:rsidRPr="00E0581C" w:rsidRDefault="00E0581C" w:rsidP="00E058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изучить уровень познавательной активности и интереса школьников посредством интерактивного диагностирования; </w:t>
      </w:r>
    </w:p>
    <w:p w:rsidR="00E0581C" w:rsidRPr="00E0581C" w:rsidRDefault="00E0581C" w:rsidP="00E058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использовать инновационные методики, развивающие познавательную активность и интерес учащихся; </w:t>
      </w:r>
    </w:p>
    <w:p w:rsidR="00E0581C" w:rsidRPr="00E0581C" w:rsidRDefault="00E0581C" w:rsidP="00E058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научить применять приобретённые знания на практике для решения познавательных и практических задач; </w:t>
      </w:r>
    </w:p>
    <w:p w:rsidR="00E0581C" w:rsidRPr="00E0581C" w:rsidRDefault="00E0581C" w:rsidP="00E058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разработать систему интегрированных уроков с учетом индивидуальных особенностей, интересов  учащихся.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 задач изучать и использовать концепции и технологии интеграции, разработанные российскими педагогами новаторами: </w:t>
      </w: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Г.К. 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Селевко</w:t>
      </w:r>
      <w:proofErr w:type="spellEnd"/>
      <w:proofErr w:type="gram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 В.В. </w:t>
      </w:r>
      <w:proofErr w:type="spellStart"/>
      <w:r w:rsidRPr="00E0581C">
        <w:rPr>
          <w:rFonts w:ascii="Times New Roman" w:hAnsi="Times New Roman" w:cs="Times New Roman"/>
          <w:b/>
          <w:bCs/>
          <w:sz w:val="28"/>
          <w:szCs w:val="28"/>
        </w:rPr>
        <w:t>Гузеевым</w:t>
      </w:r>
      <w:proofErr w:type="spellEnd"/>
      <w:r w:rsidRPr="00E0581C">
        <w:rPr>
          <w:rFonts w:ascii="Times New Roman" w:hAnsi="Times New Roman" w:cs="Times New Roman"/>
          <w:b/>
          <w:bCs/>
          <w:sz w:val="28"/>
          <w:szCs w:val="28"/>
        </w:rPr>
        <w:t>, Л.В. Тарасовым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0581C" w:rsidRPr="00E0581C" w:rsidRDefault="00E0581C" w:rsidP="00E0581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В своей педагогической деятельности педагог должен опираться на следующие принципы: </w:t>
      </w:r>
    </w:p>
    <w:p w:rsidR="00E0581C" w:rsidRPr="00E0581C" w:rsidRDefault="00E0581C" w:rsidP="00E058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принцип научного подхода (приобщение к интегративному миропониманию и глобальному мышлению); </w:t>
      </w:r>
    </w:p>
    <w:p w:rsidR="00E0581C" w:rsidRPr="00E0581C" w:rsidRDefault="00E0581C" w:rsidP="00E058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принцип развивающего обучения, рассматриваемый мною с позиции развития активности личности (полагаю, что развитие познавательной активности и интереса происходит от любознательности к устойчивому интересу); </w:t>
      </w:r>
    </w:p>
    <w:p w:rsidR="00E0581C" w:rsidRPr="00E0581C" w:rsidRDefault="00E0581C" w:rsidP="00E058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принцип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гуманизации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, воспитание духовно ответственного отношения к природе, людям. Воспитание культуры потребления, "здорового образа жизни ", раскрытие нормативного характера биологических знаний; </w:t>
      </w:r>
    </w:p>
    <w:p w:rsidR="00E0581C" w:rsidRPr="00E0581C" w:rsidRDefault="00E0581C" w:rsidP="00E058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принцип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прогностичности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, воспитание потребности заботы о будущем; </w:t>
      </w:r>
    </w:p>
    <w:p w:rsidR="00E0581C" w:rsidRPr="00E0581C" w:rsidRDefault="00E0581C" w:rsidP="00E058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принцип обратной связи способствует осуществлению регулярного контроля над процессом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школьников; </w:t>
      </w:r>
    </w:p>
    <w:p w:rsidR="00E0581C" w:rsidRPr="00E0581C" w:rsidRDefault="00E0581C" w:rsidP="00E0581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принцип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природосообразности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:  опора на достижения науки и практики с учетом конкретных особенностей уровня развития каждого </w:t>
      </w:r>
      <w:r w:rsidRPr="00E0581C">
        <w:rPr>
          <w:rFonts w:ascii="Times New Roman" w:hAnsi="Times New Roman" w:cs="Times New Roman"/>
          <w:bCs/>
          <w:sz w:val="28"/>
          <w:szCs w:val="28"/>
        </w:rPr>
        <w:lastRenderedPageBreak/>
        <w:t>ребенка; обучение и управление образовательным процессом. Становление экологической ответственности как черты личности</w:t>
      </w:r>
      <w:r w:rsidR="00270880">
        <w:rPr>
          <w:rFonts w:ascii="Times New Roman" w:hAnsi="Times New Roman" w:cs="Times New Roman"/>
          <w:bCs/>
          <w:sz w:val="28"/>
          <w:szCs w:val="28"/>
        </w:rPr>
        <w:t>.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используемые в процессе обучения школьников: </w:t>
      </w:r>
    </w:p>
    <w:p w:rsidR="00E0581C" w:rsidRPr="00E0581C" w:rsidRDefault="00E0581C" w:rsidP="00E0581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Метод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Синектики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(логический) - решение творческих задач путем поиска аналогий (</w:t>
      </w:r>
      <w:r w:rsidRPr="00E058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природная аналогия 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как устроены и осуществляют процессы жизнедеятельности живые системы; </w:t>
      </w:r>
      <w:r w:rsidRPr="00E058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символическая аналогия 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изображение поисковой задачи в виде символа или схемы). </w:t>
      </w:r>
    </w:p>
    <w:p w:rsidR="00E0581C" w:rsidRPr="00E0581C" w:rsidRDefault="00E0581C" w:rsidP="00E0581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Метод моделирования - изучение процессов и явлений с помощью схем, кратких словесных характеристик, описаний, с помощью матриц, символов. </w:t>
      </w:r>
    </w:p>
    <w:p w:rsidR="00E0581C" w:rsidRPr="00E0581C" w:rsidRDefault="00E0581C" w:rsidP="00E0581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Метод причинно-следственного анализа,  позволяющий объяснить выявленную причину и глубже исследовать суть изучаемого явления. </w:t>
      </w:r>
    </w:p>
    <w:p w:rsidR="00E0581C" w:rsidRPr="00E0581C" w:rsidRDefault="00E0581C" w:rsidP="00E0581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Метод эвристических вопросов (в рамках эвристического метода).         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Развитие познавательной активности и интереса школьников, посредством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межпредметной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интеграции благотворно влияет на учебный процесс в целом.         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Развивая познавательную активность и интерес школьников посредством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межпредметной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интеграции по-новому видится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предмет, его соотношение с другими науками и заинтересованные проблемы осуществления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связей учителей своей школы (района).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различных средств обучения в кабинете: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При отборе содержания образования приоритетными считаю интегрированные знания, развивающие познавательную активность и интерес школьника. Содержание программного  материала  связано с новизной изучаемого раздела, с использованием историзма в преподавании, с  практическим применением знаний, способных подвигнуть ученика на эксперимент. Успешному предъявлению учебного материала способствует использование различных средств обучения в кабинете:  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компьютерная поддержка обучения и управления образовательным процессом;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мультимедиа; 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информации;  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дополнительная литература;  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печатные пособия (научно-популярная и познавательная литература);   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натуральные объекты; 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модели;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информационные компьютерные технологии заняли прочное место в процессе обучения;</w:t>
      </w:r>
    </w:p>
    <w:p w:rsidR="00E0581C" w:rsidRPr="00E0581C" w:rsidRDefault="00E0581C" w:rsidP="00E0581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анимационные модели </w:t>
      </w:r>
    </w:p>
    <w:p w:rsidR="00E0581C" w:rsidRPr="00E0581C" w:rsidRDefault="00E0581C" w:rsidP="00E0581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lastRenderedPageBreak/>
        <w:t>Структура интегрированных занятий отличается чёткостью, компактностью, сжатостью, логической взаимообусловленностью учебного материала на каждом этапе, большой информативной ёмкостью материала. Интегрированное занятие   решает не множество отдельных задач, а их совокупность</w:t>
      </w:r>
      <w:r w:rsidR="00270880">
        <w:rPr>
          <w:rFonts w:ascii="Times New Roman" w:hAnsi="Times New Roman" w:cs="Times New Roman"/>
          <w:bCs/>
          <w:sz w:val="28"/>
          <w:szCs w:val="28"/>
        </w:rPr>
        <w:t>.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581C" w:rsidRPr="00E0581C" w:rsidRDefault="00E0581C" w:rsidP="00E0581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При организации и проведении интегрированных уроков используются  различные формы учебной работы: </w:t>
      </w:r>
    </w:p>
    <w:p w:rsidR="00E0581C" w:rsidRPr="00E0581C" w:rsidRDefault="00E0581C" w:rsidP="00E0581C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фронтальная, </w:t>
      </w:r>
    </w:p>
    <w:p w:rsidR="00E0581C" w:rsidRPr="00E0581C" w:rsidRDefault="00E0581C" w:rsidP="00E0581C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индивидуальная, </w:t>
      </w:r>
    </w:p>
    <w:p w:rsidR="00E0581C" w:rsidRPr="00E0581C" w:rsidRDefault="00E0581C" w:rsidP="00E0581C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групповая, 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при этом предпочтение отдаётся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групповым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, так как  данная форма работы наиболее продуктивно развивает познавательную активность и интерес к предмету.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Педагоги-практики предлагают в рамках разных типов  занятий следующие формы проведения интегрированных занятий: 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занятие-путешествие;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решение интегрированных задач; 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занятие-исследование;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занятие-экскурсия; 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проблемное занятие; 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деловая или ролевая игра; 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интегрированный обобщающий семинар;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обобщающий урок-игра;</w:t>
      </w:r>
    </w:p>
    <w:p w:rsidR="00E0581C" w:rsidRPr="00E0581C" w:rsidRDefault="00E0581C" w:rsidP="00E0581C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урок-практикум; </w:t>
      </w:r>
    </w:p>
    <w:p w:rsidR="00E0581C" w:rsidRPr="00E0581C" w:rsidRDefault="00E0581C" w:rsidP="00E0581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       защита  творческих работ, проектов; </w:t>
      </w:r>
    </w:p>
    <w:p w:rsidR="00E0581C" w:rsidRPr="00E0581C" w:rsidRDefault="00E0581C" w:rsidP="00E0581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       игра (конкурс, викторина, КВН); </w:t>
      </w:r>
    </w:p>
    <w:p w:rsidR="00E0581C" w:rsidRPr="00E0581C" w:rsidRDefault="00E0581C" w:rsidP="00E0581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       диспут,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решение проблемной ситуации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0581C" w:rsidRPr="00E0581C" w:rsidRDefault="00E0581C" w:rsidP="00E0581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-        смотр знаний и умений; </w:t>
      </w:r>
    </w:p>
    <w:p w:rsidR="00E0581C" w:rsidRPr="00E0581C" w:rsidRDefault="00E0581C" w:rsidP="00E0581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творческий отчёт и другие</w:t>
      </w:r>
      <w:r w:rsidRPr="00E0581C">
        <w:rPr>
          <w:rFonts w:ascii="Times New Roman" w:hAnsi="Times New Roman" w:cs="Times New Roman"/>
          <w:sz w:val="28"/>
          <w:szCs w:val="28"/>
        </w:rPr>
        <w:t>;</w:t>
      </w:r>
    </w:p>
    <w:p w:rsidR="00E0581C" w:rsidRPr="00E0581C" w:rsidRDefault="00E0581C" w:rsidP="00E0581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уроки с использованием фантазии (урок – сказка);</w:t>
      </w:r>
    </w:p>
    <w:p w:rsidR="00E0581C" w:rsidRPr="00E0581C" w:rsidRDefault="00E0581C" w:rsidP="00E0581C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уроки, имитирующие общественно – культурные  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         мероприятия (экскурсия в прошлое, путешествие, интервью);</w:t>
      </w:r>
    </w:p>
    <w:p w:rsidR="00E0581C" w:rsidRPr="00E0581C" w:rsidRDefault="00E0581C" w:rsidP="00E0581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-        урок-интеграция знаний и т.д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.. </w:t>
      </w:r>
      <w:proofErr w:type="gramEnd"/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интегрированных занятий отличается: </w:t>
      </w:r>
    </w:p>
    <w:p w:rsidR="00E0581C" w:rsidRPr="00E0581C" w:rsidRDefault="00E0581C" w:rsidP="00E0581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чёткостью, </w:t>
      </w:r>
    </w:p>
    <w:p w:rsidR="00E0581C" w:rsidRPr="00E0581C" w:rsidRDefault="00E0581C" w:rsidP="00E0581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компактностью, </w:t>
      </w:r>
    </w:p>
    <w:p w:rsidR="00E0581C" w:rsidRPr="00E0581C" w:rsidRDefault="00E0581C" w:rsidP="00E0581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сжатостью, </w:t>
      </w:r>
    </w:p>
    <w:p w:rsidR="00E0581C" w:rsidRPr="00E0581C" w:rsidRDefault="00E0581C" w:rsidP="00E0581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логической взаимообусловленностью учебного материала на каждом этапе, </w:t>
      </w:r>
    </w:p>
    <w:p w:rsidR="00E0581C" w:rsidRPr="00E0581C" w:rsidRDefault="00E0581C" w:rsidP="00E0581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большой информативной ёмкостью материала.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Интегрированный урок побуждает учеников</w:t>
      </w:r>
      <w:r w:rsidRPr="00E0581C">
        <w:rPr>
          <w:rFonts w:ascii="Times New Roman" w:hAnsi="Times New Roman" w:cs="Times New Roman"/>
          <w:sz w:val="28"/>
          <w:szCs w:val="28"/>
        </w:rPr>
        <w:t xml:space="preserve"> </w:t>
      </w: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к более глубокому познанию мира, развивает творческую инициативу,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познавательную активность и интерес, повышает эмоциональный фон урока. 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Интегрированные уроки и методы их проведения вносят в привычную структуру школьного обучения новизну и оригинальность.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Познавательная активность и интерес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формируются посредством мотивации  и сама интеграция может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служить мотивом в развитии познавательного интереса как такового    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На уроках и во внеурочной деятельности важно осуществлять </w:t>
      </w:r>
      <w:proofErr w:type="spellStart"/>
      <w:r w:rsidRPr="00E0581C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связи со всеми школьными предметами,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а также с реальной жизнью школьника для формирования </w:t>
      </w:r>
      <w:r w:rsidRPr="00E0581C">
        <w:rPr>
          <w:rFonts w:ascii="Times New Roman" w:hAnsi="Times New Roman" w:cs="Times New Roman"/>
          <w:bCs/>
          <w:sz w:val="28"/>
          <w:szCs w:val="28"/>
        </w:rPr>
        <w:tab/>
        <w:t xml:space="preserve">более полной картины мира, а также для развития универсальных учебных действий. </w:t>
      </w:r>
    </w:p>
    <w:p w:rsidR="00E0581C" w:rsidRPr="00E0581C" w:rsidRDefault="00E0581C" w:rsidP="00E0581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sz w:val="28"/>
          <w:szCs w:val="28"/>
        </w:rPr>
        <w:t>Предметная внеурочная деятельность помогает:</w:t>
      </w:r>
    </w:p>
    <w:p w:rsidR="00E0581C" w:rsidRPr="00E0581C" w:rsidRDefault="00E0581C" w:rsidP="00E058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>Развернуть перед учеником многомерную картину мира в динамике, во множественных взаимосвязях разных наук.</w:t>
      </w:r>
    </w:p>
    <w:p w:rsidR="00E0581C" w:rsidRPr="00E0581C" w:rsidRDefault="00E0581C" w:rsidP="00E058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Сформировать у ребят систему нравственных ценностей и идеалов.</w:t>
      </w:r>
    </w:p>
    <w:p w:rsidR="00E0581C" w:rsidRPr="00E0581C" w:rsidRDefault="00E0581C" w:rsidP="00E058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Предоставляет  возможности учитывать ценностные ориентации и мотивации учения.</w:t>
      </w:r>
    </w:p>
    <w:p w:rsidR="00E0581C" w:rsidRPr="00E0581C" w:rsidRDefault="00E0581C" w:rsidP="00E058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Снять перегрузку в учебном процессе.</w:t>
      </w:r>
    </w:p>
    <w:p w:rsidR="00E0581C" w:rsidRPr="00E0581C" w:rsidRDefault="00E0581C" w:rsidP="00E0581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 Развивать потенциал школьников, побуждают к познанию окружающего мира.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Во внеурочной деятельности развиваются навыки работы с дополнительной литературой,  умения планировать, анализировать и обобщать. </w:t>
      </w:r>
    </w:p>
    <w:p w:rsidR="00E0581C" w:rsidRPr="00E0581C" w:rsidRDefault="00E0581C" w:rsidP="00E05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Школа и общество </w:t>
      </w:r>
      <w:proofErr w:type="gramStart"/>
      <w:r w:rsidRPr="00E0581C">
        <w:rPr>
          <w:rFonts w:ascii="Times New Roman" w:hAnsi="Times New Roman" w:cs="Times New Roman"/>
          <w:bCs/>
          <w:sz w:val="28"/>
          <w:szCs w:val="28"/>
        </w:rPr>
        <w:t>неразделимы</w:t>
      </w:r>
      <w:proofErr w:type="gramEnd"/>
      <w:r w:rsidRPr="00E058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581C" w:rsidRPr="00E0581C" w:rsidRDefault="00E0581C" w:rsidP="00E05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sz w:val="28"/>
          <w:szCs w:val="28"/>
        </w:rPr>
        <w:t xml:space="preserve">Сейчас в школе формируется новое поколение, которому предстоит преобразование общества. 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5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Сегодняшним школьникам предстоит много сделать,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для этого им надо выйти из школы всесторонне развитыми,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творческими людьми.</w:t>
      </w:r>
    </w:p>
    <w:p w:rsidR="00E0581C" w:rsidRPr="00E0581C" w:rsidRDefault="00E0581C" w:rsidP="00E05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81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581C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0581C">
        <w:rPr>
          <w:rFonts w:ascii="Times New Roman" w:hAnsi="Times New Roman" w:cs="Times New Roman"/>
          <w:bCs/>
          <w:sz w:val="28"/>
          <w:szCs w:val="28"/>
        </w:rPr>
        <w:t>Достичь этих целей можно только во взаимосвязи урочной и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688E" w:rsidRPr="00507863" w:rsidRDefault="00E0581C" w:rsidP="00E0581C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Предлагаем </w:t>
      </w:r>
      <w:r w:rsidR="00507863" w:rsidRPr="00507863">
        <w:rPr>
          <w:rFonts w:ascii="Times New Roman" w:hAnsi="Times New Roman" w:cs="Times New Roman"/>
          <w:b/>
          <w:i/>
          <w:sz w:val="28"/>
          <w:szCs w:val="28"/>
        </w:rPr>
        <w:t>молодым  педагогам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использовать</w:t>
      </w:r>
      <w:r w:rsidR="00507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2071" w:rsidRPr="00507863">
        <w:rPr>
          <w:rFonts w:ascii="Times New Roman" w:hAnsi="Times New Roman" w:cs="Times New Roman"/>
          <w:b/>
          <w:i/>
          <w:sz w:val="28"/>
          <w:szCs w:val="28"/>
        </w:rPr>
        <w:t xml:space="preserve">следующие методические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507863">
        <w:rPr>
          <w:rFonts w:ascii="Times New Roman" w:hAnsi="Times New Roman" w:cs="Times New Roman"/>
          <w:b/>
          <w:i/>
          <w:sz w:val="28"/>
          <w:szCs w:val="28"/>
        </w:rPr>
        <w:t>екомендации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образовательном процессе</w:t>
      </w:r>
      <w:r w:rsidR="003B688E" w:rsidRPr="005078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5358" w:rsidRDefault="002A3B17" w:rsidP="00E058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7EB1" w:rsidRPr="00945CEC">
        <w:rPr>
          <w:rFonts w:ascii="Times New Roman" w:hAnsi="Times New Roman" w:cs="Times New Roman"/>
          <w:bCs/>
          <w:sz w:val="28"/>
          <w:szCs w:val="28"/>
        </w:rPr>
        <w:t>Использовать в образовательном процессе компоненты образования, отражающие тенденции интеграции научного знания</w:t>
      </w:r>
      <w:r w:rsidR="003A5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88E" w:rsidRPr="00945CEC" w:rsidRDefault="00CD56DC" w:rsidP="00A9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517AF9" w:rsidRPr="00945CEC">
        <w:rPr>
          <w:rFonts w:ascii="Times New Roman" w:hAnsi="Times New Roman" w:cs="Times New Roman"/>
          <w:bCs/>
          <w:sz w:val="28"/>
          <w:szCs w:val="28"/>
        </w:rPr>
        <w:t xml:space="preserve">. Развивать </w:t>
      </w:r>
      <w:r w:rsidR="00BB3F84">
        <w:rPr>
          <w:rFonts w:ascii="Times New Roman" w:hAnsi="Times New Roman" w:cs="Times New Roman"/>
          <w:bCs/>
          <w:sz w:val="28"/>
          <w:szCs w:val="28"/>
        </w:rPr>
        <w:t xml:space="preserve">познавательный интерес и </w:t>
      </w:r>
      <w:r w:rsidR="00517AF9" w:rsidRPr="00945CEC">
        <w:rPr>
          <w:rFonts w:ascii="Times New Roman" w:hAnsi="Times New Roman" w:cs="Times New Roman"/>
          <w:bCs/>
          <w:sz w:val="28"/>
          <w:szCs w:val="28"/>
        </w:rPr>
        <w:t>творческий  потенциал обучающихся через интегративные уроки, побуждая их  к активному познанию окружающей действительности,  развитию логики, мышления</w:t>
      </w:r>
      <w:r w:rsidR="003A5358">
        <w:rPr>
          <w:rFonts w:ascii="Times New Roman" w:hAnsi="Times New Roman" w:cs="Times New Roman"/>
          <w:bCs/>
          <w:sz w:val="28"/>
          <w:szCs w:val="28"/>
        </w:rPr>
        <w:t xml:space="preserve"> и комму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никативных способностей  через проведение интегрированных уроков, </w:t>
      </w:r>
      <w:r w:rsidR="001B7282">
        <w:rPr>
          <w:rFonts w:ascii="Times New Roman" w:hAnsi="Times New Roman" w:cs="Times New Roman"/>
          <w:bCs/>
          <w:sz w:val="28"/>
          <w:szCs w:val="28"/>
        </w:rPr>
        <w:t>решение интегрированных задач</w:t>
      </w:r>
      <w:r w:rsidR="00507863">
        <w:rPr>
          <w:rFonts w:ascii="Times New Roman" w:hAnsi="Times New Roman" w:cs="Times New Roman"/>
          <w:bCs/>
          <w:sz w:val="28"/>
          <w:szCs w:val="28"/>
        </w:rPr>
        <w:t>, проведение внеклассных мероприятий.</w:t>
      </w:r>
    </w:p>
    <w:p w:rsidR="008E4FA5" w:rsidRPr="00945CEC" w:rsidRDefault="00CD56DC" w:rsidP="00945CE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B688E" w:rsidRPr="00945CEC">
        <w:rPr>
          <w:rFonts w:ascii="Times New Roman" w:hAnsi="Times New Roman" w:cs="Times New Roman"/>
          <w:bCs/>
          <w:sz w:val="28"/>
          <w:szCs w:val="28"/>
        </w:rPr>
        <w:t>. Применять средства ИКТ, способствующие нестандартному отношению к организации образовательного процесса</w:t>
      </w:r>
      <w:r w:rsidR="00BB3F84">
        <w:rPr>
          <w:rFonts w:ascii="Times New Roman" w:hAnsi="Times New Roman" w:cs="Times New Roman"/>
          <w:bCs/>
          <w:sz w:val="28"/>
          <w:szCs w:val="28"/>
        </w:rPr>
        <w:t xml:space="preserve"> через интегрированные уроки</w:t>
      </w:r>
      <w:r w:rsidR="003B688E" w:rsidRPr="00945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88E" w:rsidRPr="00945CEC" w:rsidRDefault="00CD56DC" w:rsidP="008E4F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B688E" w:rsidRPr="00945CEC">
        <w:rPr>
          <w:rFonts w:ascii="Times New Roman" w:hAnsi="Times New Roman" w:cs="Times New Roman"/>
          <w:bCs/>
          <w:sz w:val="28"/>
          <w:szCs w:val="28"/>
        </w:rPr>
        <w:t>. Разв</w:t>
      </w:r>
      <w:r w:rsidR="00FA50E9">
        <w:rPr>
          <w:rFonts w:ascii="Times New Roman" w:hAnsi="Times New Roman" w:cs="Times New Roman"/>
          <w:bCs/>
          <w:sz w:val="28"/>
          <w:szCs w:val="28"/>
        </w:rPr>
        <w:t>ивать информационно-коммуникати</w:t>
      </w:r>
      <w:r w:rsidR="003B688E" w:rsidRPr="00945CEC">
        <w:rPr>
          <w:rFonts w:ascii="Times New Roman" w:hAnsi="Times New Roman" w:cs="Times New Roman"/>
          <w:bCs/>
          <w:sz w:val="28"/>
          <w:szCs w:val="28"/>
        </w:rPr>
        <w:t xml:space="preserve">вную компетентность </w:t>
      </w:r>
      <w:proofErr w:type="gramStart"/>
      <w:r w:rsidR="003B688E" w:rsidRPr="00945CE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17774D" w:rsidRPr="00945CEC">
        <w:rPr>
          <w:rFonts w:ascii="Times New Roman" w:hAnsi="Times New Roman" w:cs="Times New Roman"/>
          <w:bCs/>
          <w:sz w:val="28"/>
          <w:szCs w:val="28"/>
        </w:rPr>
        <w:t>, находить новые факторы, которые подтверждают или углубляют определенные наблюдени</w:t>
      </w:r>
      <w:r w:rsidR="00945CEC">
        <w:rPr>
          <w:rFonts w:ascii="Times New Roman" w:hAnsi="Times New Roman" w:cs="Times New Roman"/>
          <w:bCs/>
          <w:sz w:val="28"/>
          <w:szCs w:val="28"/>
        </w:rPr>
        <w:t>я, выводы при изучении предмета</w:t>
      </w:r>
      <w:r w:rsidR="0017774D" w:rsidRPr="00945CEC">
        <w:rPr>
          <w:rFonts w:ascii="Times New Roman" w:hAnsi="Times New Roman" w:cs="Times New Roman"/>
          <w:bCs/>
          <w:sz w:val="28"/>
          <w:szCs w:val="28"/>
        </w:rPr>
        <w:t>, увеличивая информационную часть урока.</w:t>
      </w:r>
    </w:p>
    <w:p w:rsidR="00945CEC" w:rsidRDefault="00507863" w:rsidP="00945C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45CEC">
        <w:rPr>
          <w:rFonts w:ascii="Times New Roman" w:hAnsi="Times New Roman" w:cs="Times New Roman"/>
          <w:bCs/>
          <w:sz w:val="28"/>
          <w:szCs w:val="28"/>
        </w:rPr>
        <w:t>. С</w:t>
      </w:r>
      <w:r w:rsidR="00945CEC" w:rsidRPr="00945CEC">
        <w:rPr>
          <w:rFonts w:ascii="Times New Roman" w:hAnsi="Times New Roman" w:cs="Times New Roman"/>
          <w:bCs/>
          <w:sz w:val="28"/>
          <w:szCs w:val="28"/>
        </w:rPr>
        <w:t>пособствовать  развитию коллективного творчества</w:t>
      </w:r>
      <w:r w:rsidR="00945CEC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="00945CEC" w:rsidRPr="00945CEC">
        <w:rPr>
          <w:rFonts w:ascii="Times New Roman" w:hAnsi="Times New Roman" w:cs="Times New Roman"/>
          <w:bCs/>
          <w:sz w:val="28"/>
          <w:szCs w:val="28"/>
        </w:rPr>
        <w:t>, формировать коммуникативные навыки, чувство ответственности, умение свободно мыслить, преодолевать барьер при обучении на уроке, создавать условия для сотрудничества</w:t>
      </w:r>
      <w:r w:rsidR="00945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CEC" w:rsidRPr="00945CEC" w:rsidRDefault="00507863" w:rsidP="00695A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EC">
        <w:rPr>
          <w:rFonts w:ascii="Times New Roman" w:hAnsi="Times New Roman" w:cs="Times New Roman"/>
          <w:sz w:val="28"/>
          <w:szCs w:val="28"/>
        </w:rPr>
        <w:t xml:space="preserve">. </w:t>
      </w:r>
      <w:r w:rsidR="00945CEC">
        <w:rPr>
          <w:rFonts w:ascii="Times New Roman" w:hAnsi="Times New Roman" w:cs="Times New Roman"/>
          <w:bCs/>
          <w:sz w:val="28"/>
          <w:szCs w:val="28"/>
        </w:rPr>
        <w:t>И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>спользовать инновационные методики, развивающие познавательну</w:t>
      </w:r>
      <w:r w:rsidR="00945CEC">
        <w:rPr>
          <w:rFonts w:ascii="Times New Roman" w:hAnsi="Times New Roman" w:cs="Times New Roman"/>
          <w:bCs/>
          <w:sz w:val="28"/>
          <w:szCs w:val="28"/>
        </w:rPr>
        <w:t>ю активность и интерес учащихся.</w:t>
      </w:r>
    </w:p>
    <w:p w:rsidR="00695AC7" w:rsidRDefault="00507863" w:rsidP="00695A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45CEC">
        <w:rPr>
          <w:rFonts w:ascii="Times New Roman" w:hAnsi="Times New Roman" w:cs="Times New Roman"/>
          <w:bCs/>
          <w:sz w:val="28"/>
          <w:szCs w:val="28"/>
        </w:rPr>
        <w:t>. Н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 xml:space="preserve">аучить </w:t>
      </w:r>
      <w:r w:rsidR="001E46B7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>применять приобретённые знания на практике для решения позн</w:t>
      </w:r>
      <w:r w:rsidR="00945CEC">
        <w:rPr>
          <w:rFonts w:ascii="Times New Roman" w:hAnsi="Times New Roman" w:cs="Times New Roman"/>
          <w:bCs/>
          <w:sz w:val="28"/>
          <w:szCs w:val="28"/>
        </w:rPr>
        <w:t xml:space="preserve">авательных и </w:t>
      </w:r>
      <w:r w:rsidR="00BB3F84">
        <w:rPr>
          <w:rFonts w:ascii="Times New Roman" w:hAnsi="Times New Roman" w:cs="Times New Roman"/>
          <w:bCs/>
          <w:sz w:val="28"/>
          <w:szCs w:val="28"/>
        </w:rPr>
        <w:t xml:space="preserve">интегрированных </w:t>
      </w:r>
      <w:r w:rsidR="00945CEC">
        <w:rPr>
          <w:rFonts w:ascii="Times New Roman" w:hAnsi="Times New Roman" w:cs="Times New Roman"/>
          <w:bCs/>
          <w:sz w:val="28"/>
          <w:szCs w:val="28"/>
        </w:rPr>
        <w:t>практических задач.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5CEC" w:rsidRPr="00945CEC" w:rsidRDefault="00507863" w:rsidP="00945CE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45C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5CEC" w:rsidRPr="00945CEC">
        <w:rPr>
          <w:rFonts w:ascii="Times New Roman" w:hAnsi="Times New Roman" w:cs="Times New Roman"/>
          <w:bCs/>
          <w:sz w:val="28"/>
          <w:szCs w:val="28"/>
        </w:rPr>
        <w:t>Использовать различные средства обуч</w:t>
      </w:r>
      <w:r w:rsidR="002A3B17">
        <w:rPr>
          <w:rFonts w:ascii="Times New Roman" w:hAnsi="Times New Roman" w:cs="Times New Roman"/>
          <w:bCs/>
          <w:sz w:val="28"/>
          <w:szCs w:val="28"/>
        </w:rPr>
        <w:t>ения в кабинете:  компьютерную поддержку</w:t>
      </w:r>
      <w:r w:rsidR="00945CEC" w:rsidRPr="00945CEC">
        <w:rPr>
          <w:rFonts w:ascii="Times New Roman" w:hAnsi="Times New Roman" w:cs="Times New Roman"/>
          <w:bCs/>
          <w:sz w:val="28"/>
          <w:szCs w:val="28"/>
        </w:rPr>
        <w:t xml:space="preserve"> обучения и управления образовательным процессом;  мультимедиа; средства масс</w:t>
      </w:r>
      <w:r w:rsidR="002A3B17">
        <w:rPr>
          <w:rFonts w:ascii="Times New Roman" w:hAnsi="Times New Roman" w:cs="Times New Roman"/>
          <w:bCs/>
          <w:sz w:val="28"/>
          <w:szCs w:val="28"/>
        </w:rPr>
        <w:t>овой информации;  дополнительную литературу</w:t>
      </w:r>
      <w:r w:rsidR="00945CEC" w:rsidRPr="00945CEC">
        <w:rPr>
          <w:rFonts w:ascii="Times New Roman" w:hAnsi="Times New Roman" w:cs="Times New Roman"/>
          <w:bCs/>
          <w:sz w:val="28"/>
          <w:szCs w:val="28"/>
        </w:rPr>
        <w:t>;  печатные пособия;   натуральные объекты; модели.</w:t>
      </w:r>
    </w:p>
    <w:p w:rsidR="00695AC7" w:rsidRPr="00945CEC" w:rsidRDefault="00507863" w:rsidP="00695AC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A3B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A5358">
        <w:rPr>
          <w:rFonts w:ascii="Times New Roman" w:hAnsi="Times New Roman" w:cs="Times New Roman"/>
          <w:bCs/>
          <w:sz w:val="28"/>
          <w:szCs w:val="28"/>
        </w:rPr>
        <w:t xml:space="preserve">Активно использовать </w:t>
      </w:r>
      <w:r w:rsidR="003A5358" w:rsidRPr="00945CEC">
        <w:rPr>
          <w:rFonts w:ascii="Times New Roman" w:hAnsi="Times New Roman" w:cs="Times New Roman"/>
          <w:bCs/>
          <w:sz w:val="28"/>
          <w:szCs w:val="28"/>
        </w:rPr>
        <w:t xml:space="preserve">концепции и технологии </w:t>
      </w: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3A5358" w:rsidRPr="00945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>интегрированных уроков с учетом индивидуальных особенносте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="003A5358">
        <w:rPr>
          <w:rFonts w:ascii="Times New Roman" w:hAnsi="Times New Roman" w:cs="Times New Roman"/>
          <w:bCs/>
          <w:sz w:val="28"/>
          <w:szCs w:val="28"/>
        </w:rPr>
        <w:t>ин</w:t>
      </w:r>
      <w:r w:rsidR="00270880">
        <w:rPr>
          <w:rFonts w:ascii="Times New Roman" w:hAnsi="Times New Roman" w:cs="Times New Roman"/>
          <w:bCs/>
          <w:sz w:val="28"/>
          <w:szCs w:val="28"/>
        </w:rPr>
        <w:t>тересов  учащихся,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разработанные</w:t>
      </w:r>
      <w:r w:rsidR="003A5358">
        <w:rPr>
          <w:rFonts w:ascii="Times New Roman" w:hAnsi="Times New Roman" w:cs="Times New Roman"/>
          <w:bCs/>
          <w:sz w:val="28"/>
          <w:szCs w:val="28"/>
        </w:rPr>
        <w:t xml:space="preserve"> педагогами-новаторами </w:t>
      </w:r>
      <w:r w:rsidR="00695AC7" w:rsidRPr="00945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880">
        <w:rPr>
          <w:rFonts w:ascii="Times New Roman" w:hAnsi="Times New Roman" w:cs="Times New Roman"/>
          <w:bCs/>
          <w:sz w:val="28"/>
          <w:szCs w:val="28"/>
        </w:rPr>
        <w:t xml:space="preserve">Г.К. </w:t>
      </w:r>
      <w:proofErr w:type="spellStart"/>
      <w:r w:rsidR="00270880">
        <w:rPr>
          <w:rFonts w:ascii="Times New Roman" w:hAnsi="Times New Roman" w:cs="Times New Roman"/>
          <w:bCs/>
          <w:sz w:val="28"/>
          <w:szCs w:val="28"/>
        </w:rPr>
        <w:t>Селевко</w:t>
      </w:r>
      <w:proofErr w:type="spellEnd"/>
      <w:r w:rsidR="00270880">
        <w:rPr>
          <w:rFonts w:ascii="Times New Roman" w:hAnsi="Times New Roman" w:cs="Times New Roman"/>
          <w:bCs/>
          <w:sz w:val="28"/>
          <w:szCs w:val="28"/>
        </w:rPr>
        <w:t xml:space="preserve">, В.В. </w:t>
      </w:r>
      <w:proofErr w:type="spellStart"/>
      <w:r w:rsidR="00270880">
        <w:rPr>
          <w:rFonts w:ascii="Times New Roman" w:hAnsi="Times New Roman" w:cs="Times New Roman"/>
          <w:bCs/>
          <w:sz w:val="28"/>
          <w:szCs w:val="28"/>
        </w:rPr>
        <w:t>Гузеевым</w:t>
      </w:r>
      <w:proofErr w:type="spellEnd"/>
      <w:r w:rsidR="003A5358" w:rsidRPr="00945C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0880">
        <w:rPr>
          <w:rFonts w:ascii="Times New Roman" w:hAnsi="Times New Roman" w:cs="Times New Roman"/>
          <w:bCs/>
          <w:sz w:val="28"/>
          <w:szCs w:val="28"/>
        </w:rPr>
        <w:t>Л.В. Тарасовым</w:t>
      </w:r>
      <w:r w:rsidR="003A5358" w:rsidRPr="00945CE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581C" w:rsidRDefault="00E0581C" w:rsidP="00E058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23FE" w:rsidRDefault="003B688E" w:rsidP="00E0581C">
      <w:pPr>
        <w:jc w:val="right"/>
      </w:pPr>
      <w:r w:rsidRPr="00945CEC">
        <w:rPr>
          <w:rFonts w:ascii="Times New Roman" w:hAnsi="Times New Roman" w:cs="Times New Roman"/>
          <w:sz w:val="28"/>
          <w:szCs w:val="28"/>
        </w:rPr>
        <w:t xml:space="preserve">Старший методист МКУ </w:t>
      </w:r>
      <w:proofErr w:type="spellStart"/>
      <w:r w:rsidRPr="00945CEC">
        <w:rPr>
          <w:rFonts w:ascii="Times New Roman" w:hAnsi="Times New Roman" w:cs="Times New Roman"/>
          <w:sz w:val="28"/>
          <w:szCs w:val="28"/>
        </w:rPr>
        <w:t>ЦРОиМП</w:t>
      </w:r>
      <w:proofErr w:type="spellEnd"/>
      <w:r w:rsidRPr="00945CEC">
        <w:rPr>
          <w:rFonts w:ascii="Times New Roman" w:hAnsi="Times New Roman" w:cs="Times New Roman"/>
          <w:sz w:val="28"/>
          <w:szCs w:val="28"/>
        </w:rPr>
        <w:t xml:space="preserve">: Т.А. </w:t>
      </w:r>
      <w:proofErr w:type="spellStart"/>
      <w:r w:rsidRPr="00945CEC">
        <w:rPr>
          <w:rFonts w:ascii="Times New Roman" w:hAnsi="Times New Roman" w:cs="Times New Roman"/>
          <w:sz w:val="28"/>
          <w:szCs w:val="28"/>
        </w:rPr>
        <w:t>Тарабрина</w:t>
      </w:r>
      <w:proofErr w:type="spellEnd"/>
      <w:r w:rsidR="00E0581C">
        <w:rPr>
          <w:rFonts w:ascii="Times New Roman" w:hAnsi="Times New Roman" w:cs="Times New Roman"/>
          <w:sz w:val="28"/>
          <w:szCs w:val="28"/>
        </w:rPr>
        <w:t>.</w:t>
      </w:r>
    </w:p>
    <w:sectPr w:rsidR="001E23FE" w:rsidSect="0026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48C"/>
    <w:multiLevelType w:val="hybridMultilevel"/>
    <w:tmpl w:val="D8F02712"/>
    <w:lvl w:ilvl="0" w:tplc="4E101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66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A9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B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E6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6A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30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A42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C6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423CE"/>
    <w:multiLevelType w:val="hybridMultilevel"/>
    <w:tmpl w:val="7CE00CC8"/>
    <w:lvl w:ilvl="0" w:tplc="CBA65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23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019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CD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0E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2E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8B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02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8D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C5767"/>
    <w:multiLevelType w:val="hybridMultilevel"/>
    <w:tmpl w:val="B9B4CDF0"/>
    <w:lvl w:ilvl="0" w:tplc="15D87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4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A5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3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9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06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C96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E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EA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A4A2A"/>
    <w:multiLevelType w:val="hybridMultilevel"/>
    <w:tmpl w:val="E7E6E6AC"/>
    <w:lvl w:ilvl="0" w:tplc="0A2CA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4A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6C5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4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8B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48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CC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6A0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20B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D0AF2"/>
    <w:multiLevelType w:val="hybridMultilevel"/>
    <w:tmpl w:val="3D485F4E"/>
    <w:lvl w:ilvl="0" w:tplc="87042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233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66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CA6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8AF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8C7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05B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BE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9876DF"/>
    <w:multiLevelType w:val="hybridMultilevel"/>
    <w:tmpl w:val="11AA2D3E"/>
    <w:lvl w:ilvl="0" w:tplc="00D2F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40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0A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AC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48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05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45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67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E3A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1772E"/>
    <w:multiLevelType w:val="hybridMultilevel"/>
    <w:tmpl w:val="05C00130"/>
    <w:lvl w:ilvl="0" w:tplc="E7F0A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28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83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8B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45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E0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0B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EC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5F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703A8"/>
    <w:multiLevelType w:val="hybridMultilevel"/>
    <w:tmpl w:val="0A6AF87A"/>
    <w:lvl w:ilvl="0" w:tplc="E3A61A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63A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69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6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60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5F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62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02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261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8B3D12"/>
    <w:multiLevelType w:val="hybridMultilevel"/>
    <w:tmpl w:val="5060FD62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5BD53192"/>
    <w:multiLevelType w:val="hybridMultilevel"/>
    <w:tmpl w:val="02FA963E"/>
    <w:lvl w:ilvl="0" w:tplc="2F566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0C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6C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60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E8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77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4A3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4F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C0B0E"/>
    <w:multiLevelType w:val="hybridMultilevel"/>
    <w:tmpl w:val="7444CEA0"/>
    <w:lvl w:ilvl="0" w:tplc="62A24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A20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2EE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C2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1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0D9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1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8B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E1B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3D6D6E"/>
    <w:multiLevelType w:val="hybridMultilevel"/>
    <w:tmpl w:val="E74CF01A"/>
    <w:lvl w:ilvl="0" w:tplc="CF020C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6DC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87B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66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0E8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4F0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6A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0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C3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EC3AFB"/>
    <w:multiLevelType w:val="hybridMultilevel"/>
    <w:tmpl w:val="E8024F4C"/>
    <w:lvl w:ilvl="0" w:tplc="9E6878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E6F2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D6DA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6233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F26B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401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C0FD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AA0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A094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51C71F1"/>
    <w:multiLevelType w:val="hybridMultilevel"/>
    <w:tmpl w:val="EFEA8164"/>
    <w:lvl w:ilvl="0" w:tplc="8148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CA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672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C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8F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2B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A9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6DA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E2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88E"/>
    <w:rsid w:val="00004F35"/>
    <w:rsid w:val="000B1F55"/>
    <w:rsid w:val="001573CF"/>
    <w:rsid w:val="0017774D"/>
    <w:rsid w:val="001B7282"/>
    <w:rsid w:val="001E23FE"/>
    <w:rsid w:val="001E46B7"/>
    <w:rsid w:val="00260445"/>
    <w:rsid w:val="00270880"/>
    <w:rsid w:val="002A3B17"/>
    <w:rsid w:val="003A5358"/>
    <w:rsid w:val="003B688E"/>
    <w:rsid w:val="004E2430"/>
    <w:rsid w:val="00507863"/>
    <w:rsid w:val="00517AF9"/>
    <w:rsid w:val="005F06F0"/>
    <w:rsid w:val="00695AC7"/>
    <w:rsid w:val="00736727"/>
    <w:rsid w:val="007421CB"/>
    <w:rsid w:val="00782D0B"/>
    <w:rsid w:val="007E5B32"/>
    <w:rsid w:val="00867218"/>
    <w:rsid w:val="008E4FA5"/>
    <w:rsid w:val="009145CD"/>
    <w:rsid w:val="009235F7"/>
    <w:rsid w:val="00945CEC"/>
    <w:rsid w:val="009B638E"/>
    <w:rsid w:val="00A4480C"/>
    <w:rsid w:val="00A9492B"/>
    <w:rsid w:val="00BB3F84"/>
    <w:rsid w:val="00BF62DC"/>
    <w:rsid w:val="00C11C7A"/>
    <w:rsid w:val="00C12B88"/>
    <w:rsid w:val="00C96741"/>
    <w:rsid w:val="00C97E81"/>
    <w:rsid w:val="00CD56DC"/>
    <w:rsid w:val="00E0581C"/>
    <w:rsid w:val="00E37EB1"/>
    <w:rsid w:val="00E8719A"/>
    <w:rsid w:val="00F83FFE"/>
    <w:rsid w:val="00F926B8"/>
    <w:rsid w:val="00FA50E9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7A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2016-02-15T15:23:00Z</dcterms:created>
  <dcterms:modified xsi:type="dcterms:W3CDTF">2016-03-18T08:21:00Z</dcterms:modified>
</cp:coreProperties>
</file>